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 xml:space="preserve">Приказом </w:t>
      </w:r>
      <w:proofErr w:type="spellStart"/>
      <w:r w:rsidRPr="004021D3">
        <w:rPr>
          <w:color w:val="273350"/>
          <w:sz w:val="28"/>
          <w:szCs w:val="28"/>
        </w:rPr>
        <w:t>Минпросвещения</w:t>
      </w:r>
      <w:proofErr w:type="spellEnd"/>
      <w:r w:rsidRPr="004021D3">
        <w:rPr>
          <w:color w:val="273350"/>
          <w:sz w:val="28"/>
          <w:szCs w:val="28"/>
        </w:rPr>
        <w:t xml:space="preserve">, </w:t>
      </w:r>
      <w:proofErr w:type="spellStart"/>
      <w:r w:rsidRPr="004021D3">
        <w:rPr>
          <w:color w:val="273350"/>
          <w:sz w:val="28"/>
          <w:szCs w:val="28"/>
        </w:rPr>
        <w:t>Рособрнадзора</w:t>
      </w:r>
      <w:proofErr w:type="spellEnd"/>
      <w:r w:rsidRPr="004021D3">
        <w:rPr>
          <w:color w:val="273350"/>
          <w:sz w:val="28"/>
          <w:szCs w:val="28"/>
        </w:rPr>
        <w:t xml:space="preserve"> от 12 апреля 2024 г. N 244/803 внесены изменения в расписания ЕГЭ, ОГЭ, ГВЭ, утвержденные приказами </w:t>
      </w:r>
      <w:proofErr w:type="spellStart"/>
      <w:r w:rsidRPr="004021D3">
        <w:rPr>
          <w:color w:val="273350"/>
          <w:sz w:val="28"/>
          <w:szCs w:val="28"/>
        </w:rPr>
        <w:t>Минпросвещения</w:t>
      </w:r>
      <w:proofErr w:type="spellEnd"/>
      <w:r w:rsidRPr="004021D3">
        <w:rPr>
          <w:color w:val="273350"/>
          <w:sz w:val="28"/>
          <w:szCs w:val="28"/>
        </w:rPr>
        <w:t xml:space="preserve">, </w:t>
      </w:r>
      <w:proofErr w:type="spellStart"/>
      <w:r w:rsidRPr="004021D3">
        <w:rPr>
          <w:color w:val="273350"/>
          <w:sz w:val="28"/>
          <w:szCs w:val="28"/>
        </w:rPr>
        <w:t>Рособрнадзора</w:t>
      </w:r>
      <w:proofErr w:type="spellEnd"/>
      <w:r w:rsidRPr="004021D3">
        <w:rPr>
          <w:color w:val="273350"/>
          <w:sz w:val="28"/>
          <w:szCs w:val="28"/>
        </w:rPr>
        <w:t xml:space="preserve"> от 18 декабря 2023 г. N 953/2116, N 954/2117 и N 955/2118.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Согласно внесенным изменениям, основной период и резервные дни </w:t>
      </w:r>
      <w:r w:rsidRPr="004021D3">
        <w:rPr>
          <w:rStyle w:val="a4"/>
          <w:color w:val="273350"/>
          <w:sz w:val="28"/>
          <w:szCs w:val="28"/>
        </w:rPr>
        <w:t>ЕГЭ</w:t>
      </w:r>
      <w:r w:rsidRPr="004021D3">
        <w:rPr>
          <w:color w:val="273350"/>
          <w:sz w:val="28"/>
          <w:szCs w:val="28"/>
        </w:rPr>
        <w:t> – </w:t>
      </w:r>
      <w:r w:rsidRPr="004021D3">
        <w:rPr>
          <w:rStyle w:val="a4"/>
          <w:color w:val="273350"/>
          <w:sz w:val="28"/>
          <w:szCs w:val="28"/>
        </w:rPr>
        <w:t>2024 </w:t>
      </w:r>
      <w:r w:rsidRPr="004021D3">
        <w:rPr>
          <w:color w:val="273350"/>
          <w:sz w:val="28"/>
          <w:szCs w:val="28"/>
        </w:rPr>
        <w:t>пройдет в следующие сроки: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rStyle w:val="a5"/>
          <w:b/>
          <w:bCs/>
          <w:color w:val="273350"/>
          <w:sz w:val="28"/>
          <w:szCs w:val="28"/>
        </w:rPr>
        <w:t>Основной период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23 мая (четверг) – география, литература, химия;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28 мая (вторник) – русский язык;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31 мая (пятница) – ЕГЭ по математике базового уровня, ЕГЭ по математике профильного уровня;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4 июня (вторник) – обществознание, физика;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7 июня (пятница) – иностранные языки (английский, испанский, китайский, немецкий, французский) (устная часть), информатика;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8 июня (суббота) – иностранные языки (английский, испанский, китайский, немецкий, французский) (устная часть), информатика;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11 июня (вторник) – биология, иностранные языки (английский, испанский, китайский, немецкий, французский) (письменная часть), история.;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rStyle w:val="a5"/>
          <w:b/>
          <w:bCs/>
          <w:color w:val="273350"/>
          <w:sz w:val="28"/>
          <w:szCs w:val="28"/>
        </w:rPr>
        <w:t>Резервные дни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13 июня (четверг) – география, литература, обществознание, физика;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17 июня (понедельник) – русский язык;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18 июня (вторник) – иностранные языки (английский, испанский, китайский, немецкий, французский) (устная часть), история, химия;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19 июня (среда) – биология, иностранные языки (английский, испанский, китайский, немецкий, французский) (письменная часть), информатика;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20 июня (четверг) – ЕГЭ по математике базового уровня, ЕГЭ по математике профильного уровня;</w:t>
      </w:r>
      <w:bookmarkStart w:id="0" w:name="_GoBack"/>
      <w:bookmarkEnd w:id="0"/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color w:val="273350"/>
          <w:sz w:val="28"/>
          <w:szCs w:val="28"/>
        </w:rPr>
        <w:t>21 июня (пятница) – по всем учебным предметам;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rStyle w:val="a4"/>
          <w:color w:val="273350"/>
          <w:sz w:val="28"/>
          <w:szCs w:val="28"/>
        </w:rPr>
        <w:t>4 июля (</w:t>
      </w:r>
      <w:r w:rsidRPr="004021D3">
        <w:rPr>
          <w:color w:val="273350"/>
          <w:sz w:val="28"/>
          <w:szCs w:val="28"/>
        </w:rPr>
        <w:t>четверг) –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rStyle w:val="a4"/>
          <w:color w:val="273350"/>
          <w:sz w:val="28"/>
          <w:szCs w:val="28"/>
        </w:rPr>
        <w:t>5 июля</w:t>
      </w:r>
      <w:r w:rsidRPr="004021D3">
        <w:rPr>
          <w:color w:val="273350"/>
          <w:sz w:val="28"/>
          <w:szCs w:val="28"/>
        </w:rPr>
        <w:t> (пятница) –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rStyle w:val="a5"/>
          <w:b/>
          <w:bCs/>
          <w:color w:val="273350"/>
          <w:sz w:val="28"/>
          <w:szCs w:val="28"/>
        </w:rPr>
        <w:t>Важно!</w:t>
      </w:r>
      <w:r w:rsidRPr="004021D3">
        <w:rPr>
          <w:color w:val="273350"/>
          <w:sz w:val="28"/>
          <w:szCs w:val="28"/>
        </w:rPr>
        <w:t> Для пересдачи ЕГЭ по одному учебному предмету по выбору отведены два резервных дня – </w:t>
      </w:r>
      <w:r w:rsidRPr="004021D3">
        <w:rPr>
          <w:rStyle w:val="a4"/>
          <w:color w:val="273350"/>
          <w:sz w:val="28"/>
          <w:szCs w:val="28"/>
        </w:rPr>
        <w:t>4 и 5 июля</w:t>
      </w:r>
      <w:r w:rsidRPr="004021D3">
        <w:rPr>
          <w:color w:val="273350"/>
          <w:sz w:val="28"/>
          <w:szCs w:val="28"/>
        </w:rPr>
        <w:t>. При этом будет засчитан результат ЕГЭ, полученный повторно, а первый результат ЕГЭ – аннулирован. Заявления на пересдачу ЕГЭ будут приниматься с</w:t>
      </w:r>
      <w:r w:rsidRPr="004021D3">
        <w:rPr>
          <w:rStyle w:val="a4"/>
          <w:color w:val="273350"/>
          <w:sz w:val="28"/>
          <w:szCs w:val="28"/>
        </w:rPr>
        <w:t> 26 июня по 1 июля 2024 года включительно</w:t>
      </w:r>
      <w:r w:rsidRPr="004021D3">
        <w:rPr>
          <w:color w:val="273350"/>
          <w:sz w:val="28"/>
          <w:szCs w:val="28"/>
        </w:rPr>
        <w:t xml:space="preserve">  </w:t>
      </w:r>
    </w:p>
    <w:p w:rsidR="004021D3" w:rsidRPr="004021D3" w:rsidRDefault="004021D3" w:rsidP="004021D3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  <w:sz w:val="28"/>
          <w:szCs w:val="28"/>
        </w:rPr>
      </w:pPr>
      <w:r w:rsidRPr="004021D3">
        <w:rPr>
          <w:rStyle w:val="a5"/>
          <w:b/>
          <w:bCs/>
          <w:color w:val="273350"/>
          <w:sz w:val="28"/>
          <w:szCs w:val="28"/>
        </w:rPr>
        <w:t>Источник:</w:t>
      </w:r>
      <w:r w:rsidRPr="004021D3">
        <w:rPr>
          <w:sz w:val="28"/>
          <w:szCs w:val="28"/>
        </w:rPr>
        <w:t xml:space="preserve"> </w:t>
      </w:r>
      <w:hyperlink r:id="rId4" w:history="1">
        <w:r w:rsidRPr="004021D3">
          <w:rPr>
            <w:rStyle w:val="a6"/>
            <w:color w:val="306AFD"/>
            <w:sz w:val="28"/>
            <w:szCs w:val="28"/>
            <w:shd w:val="clear" w:color="auto" w:fill="FFFFFF"/>
          </w:rPr>
          <w:t>Приказ Министерства просвещения Российской Федерации и Федеральной службы по надзору в сфере образования и науки от 12 апреля 2024 г. N 244/803 “О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 г. N 953/2116, N 954/2117 и N 955/2118” </w:t>
        </w:r>
      </w:hyperlink>
    </w:p>
    <w:p w:rsidR="00F915C5" w:rsidRPr="004021D3" w:rsidRDefault="00F915C5" w:rsidP="004021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915C5" w:rsidRPr="004021D3" w:rsidSect="0040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D3"/>
    <w:rsid w:val="004021D3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06E5"/>
  <w15:chartTrackingRefBased/>
  <w15:docId w15:val="{77FF1124-AA9F-4972-BF03-3D46CB2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1D3"/>
    <w:rPr>
      <w:b/>
      <w:bCs/>
    </w:rPr>
  </w:style>
  <w:style w:type="character" w:styleId="a5">
    <w:name w:val="Emphasis"/>
    <w:basedOn w:val="a0"/>
    <w:uiPriority w:val="20"/>
    <w:qFormat/>
    <w:rsid w:val="004021D3"/>
    <w:rPr>
      <w:i/>
      <w:iCs/>
    </w:rPr>
  </w:style>
  <w:style w:type="character" w:styleId="a6">
    <w:name w:val="Hyperlink"/>
    <w:basedOn w:val="a0"/>
    <w:uiPriority w:val="99"/>
    <w:semiHidden/>
    <w:unhideWhenUsed/>
    <w:rsid w:val="004021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8817253/?ysclid=lvbtkbeiuh598201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2024-05-02T05:15:00Z</cp:lastPrinted>
  <dcterms:created xsi:type="dcterms:W3CDTF">2024-05-02T05:09:00Z</dcterms:created>
  <dcterms:modified xsi:type="dcterms:W3CDTF">2024-05-02T05:16:00Z</dcterms:modified>
</cp:coreProperties>
</file>